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2" w:rsidRPr="00DA21E5" w:rsidRDefault="00720922" w:rsidP="00720922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I </w:t>
      </w:r>
      <w:r w:rsidRPr="00DA21E5">
        <w:rPr>
          <w:rFonts w:ascii="Arial Unicode MS" w:eastAsia="Arial Unicode MS" w:hAnsi="Arial Unicode MS" w:cs="Arial Unicode MS"/>
          <w:b/>
          <w:i/>
          <w:sz w:val="28"/>
          <w:szCs w:val="28"/>
        </w:rPr>
        <w:t>Powiatowy  Konkurs Recytatorski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Pr="00DA21E5">
        <w:rPr>
          <w:rFonts w:ascii="Arial Unicode MS" w:eastAsia="Arial Unicode MS" w:hAnsi="Arial Unicode MS" w:cs="Arial Unicode MS"/>
          <w:b/>
          <w:i/>
          <w:sz w:val="28"/>
          <w:szCs w:val="28"/>
        </w:rPr>
        <w:t>Poezji i Prozy Obcojęzycznej</w:t>
      </w:r>
    </w:p>
    <w:p w:rsidR="00720922" w:rsidRPr="00DA21E5" w:rsidRDefault="00720922" w:rsidP="00720922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DA21E5">
        <w:rPr>
          <w:rFonts w:ascii="Arial Unicode MS" w:eastAsia="Arial Unicode MS" w:hAnsi="Arial Unicode MS" w:cs="Arial Unicode MS"/>
          <w:sz w:val="22"/>
          <w:szCs w:val="22"/>
        </w:rPr>
        <w:t xml:space="preserve">dla szkół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podstawowych i </w:t>
      </w:r>
      <w:r w:rsidR="00A50D15">
        <w:rPr>
          <w:rFonts w:ascii="Arial Unicode MS" w:eastAsia="Arial Unicode MS" w:hAnsi="Arial Unicode MS" w:cs="Arial Unicode MS"/>
          <w:sz w:val="22"/>
          <w:szCs w:val="22"/>
        </w:rPr>
        <w:t>średnich</w:t>
      </w:r>
    </w:p>
    <w:p w:rsidR="00C605B9" w:rsidRDefault="00C605B9" w:rsidP="00720922">
      <w:pPr>
        <w:ind w:left="3540" w:firstLine="708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20922" w:rsidRDefault="00C605B9" w:rsidP="00720922">
      <w:pPr>
        <w:ind w:left="3540" w:firstLine="708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REGULAMIN</w:t>
      </w:r>
    </w:p>
    <w:p w:rsidR="00C605B9" w:rsidRDefault="00C605B9" w:rsidP="00720922">
      <w:pPr>
        <w:ind w:left="3540" w:firstLine="708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20922" w:rsidRPr="00720922" w:rsidRDefault="00720922" w:rsidP="00720922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20922">
        <w:rPr>
          <w:rFonts w:ascii="Arial Unicode MS" w:eastAsia="Arial Unicode MS" w:hAnsi="Arial Unicode MS" w:cs="Arial Unicode MS"/>
          <w:b/>
          <w:sz w:val="22"/>
          <w:szCs w:val="22"/>
        </w:rPr>
        <w:t>Organizator konkursu:</w:t>
      </w:r>
    </w:p>
    <w:p w:rsidR="00720922" w:rsidRPr="00DA21E5" w:rsidRDefault="00720922" w:rsidP="00163568">
      <w:pPr>
        <w:ind w:firstLine="426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Gminna Biblioteka Publiczna –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Kulturoteka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w Cegłowie</w:t>
      </w:r>
    </w:p>
    <w:p w:rsidR="00720922" w:rsidRPr="00720922" w:rsidRDefault="00720922" w:rsidP="00720922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20922">
        <w:rPr>
          <w:rFonts w:ascii="Arial Unicode MS" w:eastAsia="Arial Unicode MS" w:hAnsi="Arial Unicode MS" w:cs="Arial Unicode MS"/>
          <w:b/>
          <w:sz w:val="22"/>
          <w:szCs w:val="22"/>
        </w:rPr>
        <w:t>Cele</w:t>
      </w:r>
    </w:p>
    <w:p w:rsidR="00720922" w:rsidRPr="000D36C8" w:rsidRDefault="00720922" w:rsidP="000D36C8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0D36C8">
        <w:rPr>
          <w:rFonts w:ascii="Arial Unicode MS" w:eastAsia="Arial Unicode MS" w:hAnsi="Arial Unicode MS" w:cs="Arial Unicode MS"/>
          <w:sz w:val="22"/>
          <w:szCs w:val="22"/>
        </w:rPr>
        <w:t>Upowszechnianie języków obcych i literatury obcojęzycznej,</w:t>
      </w:r>
    </w:p>
    <w:p w:rsidR="000D36C8" w:rsidRPr="000D36C8" w:rsidRDefault="00720922" w:rsidP="000D36C8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0D36C8">
        <w:rPr>
          <w:rFonts w:ascii="Arial Unicode MS" w:eastAsia="Arial Unicode MS" w:hAnsi="Arial Unicode MS" w:cs="Arial Unicode MS"/>
          <w:sz w:val="22"/>
          <w:szCs w:val="22"/>
        </w:rPr>
        <w:t>Poznawanie twórczości poetów i pisarzy anglojęzycznych, niemieckojęzycznych</w:t>
      </w:r>
      <w:r w:rsidR="000D36C8" w:rsidRPr="000D36C8">
        <w:rPr>
          <w:rFonts w:ascii="Arial Unicode MS" w:eastAsia="Arial Unicode MS" w:hAnsi="Arial Unicode MS" w:cs="Arial Unicode MS"/>
          <w:sz w:val="22"/>
          <w:szCs w:val="22"/>
        </w:rPr>
        <w:t xml:space="preserve">, francuskojęzycznych </w:t>
      </w:r>
      <w:r w:rsidRPr="000D36C8">
        <w:rPr>
          <w:rFonts w:ascii="Arial Unicode MS" w:eastAsia="Arial Unicode MS" w:hAnsi="Arial Unicode MS" w:cs="Arial Unicode MS"/>
          <w:sz w:val="22"/>
          <w:szCs w:val="22"/>
        </w:rPr>
        <w:t xml:space="preserve"> oraz </w:t>
      </w:r>
      <w:r w:rsidR="000D36C8" w:rsidRPr="000D36C8">
        <w:rPr>
          <w:rFonts w:ascii="Arial Unicode MS" w:eastAsia="Arial Unicode MS" w:hAnsi="Arial Unicode MS" w:cs="Arial Unicode MS"/>
          <w:sz w:val="22"/>
          <w:szCs w:val="22"/>
        </w:rPr>
        <w:t>hiszpańsko</w:t>
      </w:r>
      <w:r w:rsidRPr="000D36C8">
        <w:rPr>
          <w:rFonts w:ascii="Arial Unicode MS" w:eastAsia="Arial Unicode MS" w:hAnsi="Arial Unicode MS" w:cs="Arial Unicode MS"/>
          <w:sz w:val="22"/>
          <w:szCs w:val="22"/>
        </w:rPr>
        <w:t>języcznych,</w:t>
      </w:r>
    </w:p>
    <w:p w:rsidR="00720922" w:rsidRPr="000D36C8" w:rsidRDefault="00720922" w:rsidP="000D36C8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0D36C8">
        <w:rPr>
          <w:rFonts w:ascii="Arial Unicode MS" w:eastAsia="Arial Unicode MS" w:hAnsi="Arial Unicode MS" w:cs="Arial Unicode MS"/>
          <w:sz w:val="22"/>
          <w:szCs w:val="22"/>
        </w:rPr>
        <w:t>Poszukiwanie nowych możliwości edukacji w zakresie języków obcych</w:t>
      </w:r>
      <w:r w:rsidR="000D36C8" w:rsidRPr="000D36C8">
        <w:rPr>
          <w:rFonts w:ascii="Arial Unicode MS" w:eastAsia="Arial Unicode MS" w:hAnsi="Arial Unicode MS" w:cs="Arial Unicode MS"/>
          <w:sz w:val="22"/>
          <w:szCs w:val="22"/>
        </w:rPr>
        <w:t xml:space="preserve"> przez </w:t>
      </w:r>
      <w:r w:rsidRPr="000D36C8">
        <w:rPr>
          <w:rFonts w:ascii="Arial Unicode MS" w:eastAsia="Arial Unicode MS" w:hAnsi="Arial Unicode MS" w:cs="Arial Unicode MS"/>
          <w:sz w:val="22"/>
          <w:szCs w:val="22"/>
        </w:rPr>
        <w:t xml:space="preserve">recytację, </w:t>
      </w:r>
    </w:p>
    <w:p w:rsidR="00720922" w:rsidRPr="000D36C8" w:rsidRDefault="00720922" w:rsidP="000D36C8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0D36C8">
        <w:rPr>
          <w:rFonts w:ascii="Arial Unicode MS" w:eastAsia="Arial Unicode MS" w:hAnsi="Arial Unicode MS" w:cs="Arial Unicode MS"/>
          <w:sz w:val="22"/>
          <w:szCs w:val="22"/>
        </w:rPr>
        <w:t>Zachęcanie młodzieży do samodzielnego zdobywania umiejętności językowych,</w:t>
      </w:r>
    </w:p>
    <w:p w:rsidR="00720922" w:rsidRPr="000D36C8" w:rsidRDefault="00720922" w:rsidP="000D36C8">
      <w:pPr>
        <w:pStyle w:val="Akapitzlist"/>
        <w:numPr>
          <w:ilvl w:val="0"/>
          <w:numId w:val="10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0D36C8">
        <w:rPr>
          <w:rFonts w:ascii="Arial Unicode MS" w:eastAsia="Arial Unicode MS" w:hAnsi="Arial Unicode MS" w:cs="Arial Unicode MS"/>
          <w:sz w:val="22"/>
          <w:szCs w:val="22"/>
        </w:rPr>
        <w:t>Propagowanie nauki języków poprzez wspólną zabawę, współzawodnictwo i rozwijanie pasji uczniów.</w:t>
      </w:r>
    </w:p>
    <w:p w:rsidR="00720922" w:rsidRPr="00DA21E5" w:rsidRDefault="00720922" w:rsidP="000D36C8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20922" w:rsidRPr="00720922" w:rsidRDefault="00720922" w:rsidP="00720922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20922">
        <w:rPr>
          <w:rFonts w:ascii="Arial Unicode MS" w:eastAsia="Arial Unicode MS" w:hAnsi="Arial Unicode MS" w:cs="Arial Unicode MS"/>
          <w:b/>
          <w:sz w:val="22"/>
          <w:szCs w:val="22"/>
        </w:rPr>
        <w:t>Termin</w:t>
      </w:r>
    </w:p>
    <w:p w:rsidR="00720922" w:rsidRPr="00720922" w:rsidRDefault="00720922" w:rsidP="00720922">
      <w:pPr>
        <w:ind w:firstLine="426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A21E5">
        <w:rPr>
          <w:rFonts w:ascii="Arial Unicode MS" w:eastAsia="Arial Unicode MS" w:hAnsi="Arial Unicode MS" w:cs="Arial Unicode MS"/>
          <w:sz w:val="22"/>
          <w:szCs w:val="22"/>
        </w:rPr>
        <w:t xml:space="preserve">Konkurs odbędzie się </w:t>
      </w:r>
      <w:r w:rsidR="00584C73">
        <w:rPr>
          <w:rFonts w:ascii="Arial Unicode MS" w:eastAsia="Arial Unicode MS" w:hAnsi="Arial Unicode MS" w:cs="Arial Unicode MS"/>
          <w:b/>
          <w:sz w:val="22"/>
          <w:szCs w:val="22"/>
        </w:rPr>
        <w:t xml:space="preserve">19 października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2022 r. o godz. 11.00 </w:t>
      </w:r>
      <w:r w:rsidRPr="00DA21E5">
        <w:rPr>
          <w:rFonts w:ascii="Arial Unicode MS" w:eastAsia="Arial Unicode MS" w:hAnsi="Arial Unicode MS" w:cs="Arial Unicode MS"/>
          <w:sz w:val="22"/>
          <w:szCs w:val="22"/>
        </w:rPr>
        <w:t xml:space="preserve">w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Gminnej Bibliotece Publicznej –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Kulturotece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w Cegłowie, ul. Józefa Piłsudskiego 22, 05-319 Cegłów</w:t>
      </w:r>
    </w:p>
    <w:p w:rsidR="00720922" w:rsidRPr="00DA21E5" w:rsidRDefault="00720922" w:rsidP="00720922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20922" w:rsidRPr="00720922" w:rsidRDefault="00720922" w:rsidP="00720922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20922">
        <w:rPr>
          <w:rFonts w:ascii="Arial Unicode MS" w:eastAsia="Arial Unicode MS" w:hAnsi="Arial Unicode MS" w:cs="Arial Unicode MS"/>
          <w:b/>
          <w:sz w:val="22"/>
          <w:szCs w:val="22"/>
        </w:rPr>
        <w:t>Warunki uczestnictwa</w:t>
      </w:r>
    </w:p>
    <w:p w:rsidR="00720922" w:rsidRPr="00AC2C5B" w:rsidRDefault="00720922" w:rsidP="00720922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 konkursie mogą uczestniczyć uczniowie szkół podstawowych i </w:t>
      </w:r>
      <w:r w:rsidR="00A133F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średnich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 wszystkich typów z powiatu mińskiego.</w:t>
      </w:r>
    </w:p>
    <w:p w:rsidR="00260487" w:rsidRPr="00AC2C5B" w:rsidRDefault="00260487" w:rsidP="00260487">
      <w:pPr>
        <w:numPr>
          <w:ilvl w:val="0"/>
          <w:numId w:val="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 konkursie nie mogą brać udziału uczniowie - obywatele krajów, w których językiem oficjalnym jest język recytowanych utworów i jednocześnie których rodzice są pochodzenia lub obywatelami w/w krajów.</w:t>
      </w:r>
    </w:p>
    <w:p w:rsidR="00720922" w:rsidRPr="00AC2C5B" w:rsidRDefault="00720922" w:rsidP="00720922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Termin nadsyłania zgłoszeń upływa </w:t>
      </w: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</w:t>
      </w:r>
      <w:r w:rsidR="00584C73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30</w:t>
      </w:r>
      <w:r w:rsidR="000D36C8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</w:t>
      </w:r>
      <w:r w:rsidR="00C605B9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września</w:t>
      </w: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202</w:t>
      </w:r>
      <w:r w:rsidR="00C605B9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2</w:t>
      </w: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r.</w:t>
      </w:r>
    </w:p>
    <w:p w:rsidR="00A133FB" w:rsidRPr="00AC2C5B" w:rsidRDefault="00A133FB" w:rsidP="00A133FB">
      <w:pPr>
        <w:ind w:left="72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C605B9" w:rsidRPr="00AC2C5B" w:rsidRDefault="00C605B9" w:rsidP="00C605B9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Kategorie</w:t>
      </w:r>
    </w:p>
    <w:p w:rsidR="00C605B9" w:rsidRPr="00AC2C5B" w:rsidRDefault="00A133FB" w:rsidP="000D36C8">
      <w:pPr>
        <w:pStyle w:val="Akapitzlist"/>
        <w:numPr>
          <w:ilvl w:val="0"/>
          <w:numId w:val="6"/>
        </w:numPr>
        <w:ind w:left="709" w:hanging="283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Szkoła podstawowa klasy I-III</w:t>
      </w:r>
    </w:p>
    <w:p w:rsidR="00A133FB" w:rsidRPr="00AC2C5B" w:rsidRDefault="00A133FB" w:rsidP="000D36C8">
      <w:pPr>
        <w:pStyle w:val="Akapitzlist"/>
        <w:numPr>
          <w:ilvl w:val="0"/>
          <w:numId w:val="6"/>
        </w:numPr>
        <w:ind w:left="709" w:hanging="283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Szkoła Podstawowa klasy IV-VIII</w:t>
      </w:r>
    </w:p>
    <w:p w:rsidR="00A133FB" w:rsidRPr="00AC2C5B" w:rsidRDefault="00A133FB" w:rsidP="000D36C8">
      <w:pPr>
        <w:pStyle w:val="Akapitzlist"/>
        <w:numPr>
          <w:ilvl w:val="0"/>
          <w:numId w:val="6"/>
        </w:numPr>
        <w:ind w:left="709" w:hanging="283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Szkoła średnia</w:t>
      </w:r>
    </w:p>
    <w:p w:rsidR="00720922" w:rsidRPr="00AC2C5B" w:rsidRDefault="00720922" w:rsidP="00720922">
      <w:pPr>
        <w:ind w:left="36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720922" w:rsidRPr="00AC2C5B" w:rsidRDefault="00A133FB" w:rsidP="00A133FB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Przedmiot konkursu</w:t>
      </w:r>
      <w:r w:rsidR="00720922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:</w:t>
      </w:r>
    </w:p>
    <w:p w:rsidR="00A133FB" w:rsidRPr="00AC2C5B" w:rsidRDefault="00A133FB" w:rsidP="000D36C8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Przedmiotem Konkursu jest recytacja fragmentów prozy i wiersza napisanych w</w:t>
      </w:r>
    </w:p>
    <w:p w:rsidR="00A133FB" w:rsidRPr="00AC2C5B" w:rsidRDefault="00A133FB" w:rsidP="00F97BAA">
      <w:pPr>
        <w:pStyle w:val="Akapitzlist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oryginale w języku angielskim, francuskim, niemieckim lub hiszpańskim. </w:t>
      </w:r>
    </w:p>
    <w:p w:rsidR="00A133FB" w:rsidRPr="00AC2C5B" w:rsidRDefault="00A133FB" w:rsidP="000D36C8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Przedmiot nie dot</w:t>
      </w:r>
      <w:r w:rsidR="0016356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yczy tekstów piosenek, ani tych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tłumaczonych na język obcy. </w:t>
      </w:r>
    </w:p>
    <w:p w:rsidR="00FC3F50" w:rsidRPr="00AC2C5B" w:rsidRDefault="00FC3F50" w:rsidP="00FC3F50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Uczestnicy prezentują wybrane przez siebie utwory: wiersz i fragment prozy. </w:t>
      </w:r>
    </w:p>
    <w:p w:rsidR="00FC3F50" w:rsidRPr="00AC2C5B" w:rsidRDefault="00FC3F50" w:rsidP="00FC3F50">
      <w:pPr>
        <w:pStyle w:val="Akapitzlist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- uczestnicy z klas I – III szk. podst. prezentują: jeden utwór (wiersz lub fragment prozy)</w:t>
      </w:r>
    </w:p>
    <w:p w:rsidR="00FC3F50" w:rsidRPr="00AC2C5B" w:rsidRDefault="00FC3F50" w:rsidP="00FC3F50">
      <w:pPr>
        <w:pStyle w:val="Akapitzlist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lastRenderedPageBreak/>
        <w:t xml:space="preserve">– Klasy IV –VIII i szkoły średnie - dwa utwory (dwa wiersze lub jeden wiersz i jeden fragment prozy) </w:t>
      </w:r>
    </w:p>
    <w:p w:rsidR="00A133FB" w:rsidRPr="00AC2C5B" w:rsidRDefault="00A133FB" w:rsidP="00FC3F50">
      <w:pPr>
        <w:pStyle w:val="Akapitzlist"/>
        <w:numPr>
          <w:ilvl w:val="0"/>
          <w:numId w:val="11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Wystąpienie nie może trwać dłużej niż 6 minut, a każde wystąpienie przekraczające ten czas będzie przez Jury dyskwalifikowane.</w:t>
      </w:r>
    </w:p>
    <w:p w:rsidR="00720922" w:rsidRPr="00AC2C5B" w:rsidRDefault="00720922" w:rsidP="00A133FB">
      <w:pP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720922" w:rsidRPr="00AC2C5B" w:rsidRDefault="00720922" w:rsidP="00A133FB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Ocena</w:t>
      </w:r>
    </w:p>
    <w:p w:rsidR="00720922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Oceny prezentacji konkursowych dokonuje Jury powołane przez organizatorów. W skład Jury wejdą </w:t>
      </w:r>
      <w:r w:rsidR="00A133F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specjaliści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języków obcych</w:t>
      </w:r>
      <w:r w:rsidR="00A133F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 które będą prezentowane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.</w:t>
      </w:r>
      <w:r w:rsidR="00FC3F50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:rsidR="00FC3F50" w:rsidRPr="00AC2C5B" w:rsidRDefault="00FC3F50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 skład Jury nie 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mogą 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wchodz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ić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opiekunowie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uczestników konkursu.</w:t>
      </w:r>
    </w:p>
    <w:p w:rsidR="00720922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Ocenie podlega interpretacja utworu: swoboda i ekspresja, płynność i poprawność językowa, pamięciowe opanowanie tekstu. </w:t>
      </w:r>
    </w:p>
    <w:p w:rsidR="00720922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Wszyscy członkowie Jury oceniają wszystkich </w:t>
      </w:r>
      <w:r w:rsidR="00A133F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wykonawców, natomiast specjaliści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każdego z języków mają decydujący głos pod względem poprawności językowej i interpretacji adekwatnej do treści prezentowanego utworu,</w:t>
      </w:r>
    </w:p>
    <w:p w:rsidR="00A72FEB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Uczestnicy mogą uzyskać I, II lub III miejsce w 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każdej z kategorii językowych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. Jury może przyznać również wyróżnienie </w:t>
      </w:r>
      <w:r w:rsidR="00A72FE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 każdej kategorii.</w:t>
      </w:r>
    </w:p>
    <w:p w:rsidR="00720922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Ocena Jury jest decyzją ostateczną.</w:t>
      </w:r>
    </w:p>
    <w:p w:rsidR="00720922" w:rsidRPr="00AC2C5B" w:rsidRDefault="00720922" w:rsidP="00720922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Nagrody przewidziane dla najlepszych wykonawców to dyplomy pamiątkowe oraz nagrody rzeczowe </w:t>
      </w:r>
      <w:r w:rsidR="00A72FE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ufundowane przez organizatorów</w:t>
      </w:r>
      <w:r w:rsidR="00F97BAA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i sponsorów.</w:t>
      </w:r>
    </w:p>
    <w:p w:rsidR="00720922" w:rsidRPr="00AC2C5B" w:rsidRDefault="00720922" w:rsidP="00720922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720922" w:rsidRPr="00AC2C5B" w:rsidRDefault="00720922" w:rsidP="00A72FEB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Zgłoszenia</w:t>
      </w:r>
    </w:p>
    <w:p w:rsidR="00720922" w:rsidRPr="00AC2C5B" w:rsidRDefault="00163568" w:rsidP="00720922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Karty 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zgłoszenia uczestnika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(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za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łącznik 1 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do Regulaminu) 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oraz </w:t>
      </w:r>
      <w:r w:rsidR="000D36C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podpisane formularze zgody na przetwarzanie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i udostępnianie</w:t>
      </w:r>
      <w:r w:rsidR="000D36C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danych osobowych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i wizerunkowych </w:t>
      </w:r>
      <w:r w:rsidR="000D36C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(załącznik </w:t>
      </w:r>
      <w:r w:rsidR="00A50D15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0D36C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2 do Regulaminu) </w:t>
      </w:r>
      <w:r w:rsidR="00720922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prosimy nadsyłać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720922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  <w:r w:rsidR="00720922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do</w:t>
      </w:r>
      <w:r w:rsidR="00584C73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30</w:t>
      </w:r>
      <w:r w:rsidR="00720922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.0</w:t>
      </w:r>
      <w:r w:rsidR="00A72FEB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9.2022</w:t>
      </w:r>
      <w:r w:rsidR="00720922"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r.</w:t>
      </w: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 xml:space="preserve"> 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na adres organizatora pocztą lub e-mailem.</w:t>
      </w:r>
    </w:p>
    <w:p w:rsidR="00163568" w:rsidRPr="00AC2C5B" w:rsidRDefault="00163568" w:rsidP="00163568">
      <w:pPr>
        <w:ind w:left="70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Gminna Biblioteka Publiczna – </w:t>
      </w:r>
      <w:proofErr w:type="spellStart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Kulturoteka</w:t>
      </w:r>
      <w:proofErr w:type="spellEnd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 Cegłowie</w:t>
      </w:r>
    </w:p>
    <w:p w:rsidR="00163568" w:rsidRPr="00AC2C5B" w:rsidRDefault="00163568" w:rsidP="00163568">
      <w:pPr>
        <w:ind w:left="70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ul. Józefa Piłsudskiego 22</w:t>
      </w:r>
    </w:p>
    <w:p w:rsidR="00163568" w:rsidRPr="00AC2C5B" w:rsidRDefault="00163568" w:rsidP="00163568">
      <w:pPr>
        <w:ind w:left="70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05-319 Cegłów</w:t>
      </w:r>
    </w:p>
    <w:p w:rsidR="00163568" w:rsidRPr="00AC2C5B" w:rsidRDefault="00163568" w:rsidP="00163568">
      <w:pPr>
        <w:ind w:left="70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e-mail: </w:t>
      </w:r>
      <w:hyperlink r:id="rId8" w:history="1">
        <w:r w:rsidR="00260487" w:rsidRPr="00AC2C5B">
          <w:rPr>
            <w:rStyle w:val="Hipercze"/>
            <w:rFonts w:ascii="Arial Unicode MS" w:eastAsia="Arial Unicode MS" w:hAnsi="Arial Unicode MS" w:cs="Arial Unicode MS"/>
            <w:color w:val="000000" w:themeColor="text1"/>
            <w:sz w:val="22"/>
            <w:szCs w:val="22"/>
          </w:rPr>
          <w:t>gbp@bibliotekaceglow.pl</w:t>
        </w:r>
      </w:hyperlink>
    </w:p>
    <w:p w:rsidR="00260487" w:rsidRPr="00AC2C5B" w:rsidRDefault="00260487" w:rsidP="00163568">
      <w:pPr>
        <w:ind w:left="708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260487" w:rsidRPr="00AC2C5B" w:rsidRDefault="00260487" w:rsidP="00260487">
      <w:pPr>
        <w:pStyle w:val="Akapitzlist"/>
        <w:numPr>
          <w:ilvl w:val="0"/>
          <w:numId w:val="4"/>
        </w:numPr>
        <w:ind w:left="426" w:hanging="426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Przetwarzanie danych osobowych</w:t>
      </w:r>
    </w:p>
    <w:p w:rsidR="00260487" w:rsidRPr="00AC2C5B" w:rsidRDefault="00260487" w:rsidP="00A50D15">
      <w:pPr>
        <w:pStyle w:val="Akapitzlist"/>
        <w:numPr>
          <w:ilvl w:val="0"/>
          <w:numId w:val="9"/>
        </w:num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Organiz</w:t>
      </w:r>
      <w:r w:rsidR="000D36C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atorzy konkursu</w:t>
      </w: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zapewniają, że dane osobowe uczestników konkursu recytatorskiego przetwarzane będą zgodnie z art. 5 rozporządzenia Parlamentu Europejskiego i Rady UE 2016/679 (RODO)</w:t>
      </w:r>
    </w:p>
    <w:p w:rsidR="00A72FEB" w:rsidRPr="00AC2C5B" w:rsidRDefault="00A72FEB" w:rsidP="00FC3F50">
      <w:pPr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720922" w:rsidRPr="00AC2C5B" w:rsidRDefault="00720922" w:rsidP="00720922">
      <w:pPr>
        <w:jc w:val="both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Kontakt z organizatorami:</w:t>
      </w:r>
    </w:p>
    <w:p w:rsidR="00720922" w:rsidRPr="00AC2C5B" w:rsidRDefault="00163568" w:rsidP="00720922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Małgorzata </w:t>
      </w:r>
      <w:proofErr w:type="spellStart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Śluzek</w:t>
      </w:r>
      <w:proofErr w:type="spellEnd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</w:t>
      </w:r>
    </w:p>
    <w:p w:rsidR="00163568" w:rsidRPr="00AC2C5B" w:rsidRDefault="00163568" w:rsidP="00163568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Gminna Biblioteka Publiczna – </w:t>
      </w:r>
      <w:proofErr w:type="spellStart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Kulturoteka</w:t>
      </w:r>
      <w:proofErr w:type="spellEnd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w Cegłowie</w:t>
      </w:r>
    </w:p>
    <w:p w:rsidR="000D36C8" w:rsidRPr="00AC2C5B" w:rsidRDefault="00720922" w:rsidP="004554EB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de-DE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de-DE"/>
        </w:rPr>
        <w:t xml:space="preserve">Tel. </w:t>
      </w:r>
      <w:r w:rsidR="0016356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de-DE"/>
        </w:rPr>
        <w:t xml:space="preserve">257570181  </w:t>
      </w:r>
      <w:proofErr w:type="spellStart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de-DE"/>
        </w:rPr>
        <w:t>e-mail</w:t>
      </w:r>
      <w:proofErr w:type="spellEnd"/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de-DE"/>
        </w:rPr>
        <w:t xml:space="preserve">:  </w:t>
      </w:r>
      <w:r w:rsidR="00504D18"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gbp@bibliotekaceglo</w:t>
      </w:r>
      <w:r w:rsidR="0027020C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w.pl</w:t>
      </w:r>
      <w:bookmarkStart w:id="0" w:name="_GoBack"/>
      <w:bookmarkEnd w:id="0"/>
    </w:p>
    <w:p w:rsidR="000D36C8" w:rsidRPr="00AC2C5B" w:rsidRDefault="000D36C8" w:rsidP="004554EB">
      <w:pPr>
        <w:rPr>
          <w:rFonts w:ascii="Arial Unicode MS" w:eastAsia="Arial Unicode MS" w:hAnsi="Arial Unicode MS" w:cs="Arial Unicode MS"/>
          <w:color w:val="000000" w:themeColor="text1"/>
        </w:rPr>
      </w:pPr>
    </w:p>
    <w:p w:rsidR="00F97BAA" w:rsidRPr="00AC2C5B" w:rsidRDefault="00F97BAA" w:rsidP="00504D18">
      <w:pPr>
        <w:rPr>
          <w:rFonts w:ascii="Arial Unicode MS" w:eastAsia="Arial Unicode MS" w:hAnsi="Arial Unicode MS" w:cs="Arial Unicode MS"/>
          <w:color w:val="000000" w:themeColor="text1"/>
        </w:rPr>
      </w:pPr>
    </w:p>
    <w:p w:rsidR="00504D18" w:rsidRPr="00AC2C5B" w:rsidRDefault="00504D18" w:rsidP="00504D18">
      <w:pPr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lastRenderedPageBreak/>
        <w:t>Załącznik 1</w:t>
      </w:r>
    </w:p>
    <w:p w:rsidR="00504D18" w:rsidRPr="00AC2C5B" w:rsidRDefault="00504D18" w:rsidP="00504D18">
      <w:pPr>
        <w:jc w:val="center"/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</w:rPr>
      </w:pPr>
      <w:r w:rsidRPr="00AC2C5B">
        <w:rPr>
          <w:rFonts w:ascii="Arial Unicode MS" w:eastAsia="Arial Unicode MS" w:hAnsi="Arial Unicode MS" w:cs="Arial Unicode MS"/>
          <w:b/>
          <w:i/>
          <w:color w:val="000000" w:themeColor="text1"/>
          <w:sz w:val="28"/>
          <w:szCs w:val="28"/>
        </w:rPr>
        <w:t>I Powiatowy  Konkurs Recytatorski Poezji i Prozy Obcojęzycznej</w:t>
      </w:r>
    </w:p>
    <w:p w:rsidR="00504D18" w:rsidRPr="00AC2C5B" w:rsidRDefault="00504D18" w:rsidP="00504D18">
      <w:pPr>
        <w:jc w:val="center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dla szkół podstawowych i ponadpodstawowych</w:t>
      </w:r>
    </w:p>
    <w:p w:rsidR="004554EB" w:rsidRPr="00AC2C5B" w:rsidRDefault="004554EB" w:rsidP="00504D18">
      <w:pPr>
        <w:jc w:val="center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br/>
      </w:r>
      <w:r w:rsidRPr="00AC2C5B">
        <w:rPr>
          <w:rFonts w:ascii="Arial Unicode MS" w:eastAsia="Arial Unicode MS" w:hAnsi="Arial Unicode MS" w:cs="Arial Unicode MS"/>
          <w:b/>
          <w:color w:val="000000" w:themeColor="text1"/>
        </w:rPr>
        <w:t>KARTA ZGŁOSZENIA UCZESTNIKA</w:t>
      </w:r>
    </w:p>
    <w:p w:rsidR="00504D18" w:rsidRPr="00AC2C5B" w:rsidRDefault="00504D18" w:rsidP="00504D18">
      <w:pPr>
        <w:jc w:val="center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260487" w:rsidRPr="00AC2C5B" w:rsidRDefault="00504D18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Gmina:…………………………………………………………………………………………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</w:rPr>
        <w:br/>
        <w:t>Imię i nazwisko Uczestnika: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………………………………………………………………….</w:t>
      </w:r>
    </w:p>
    <w:p w:rsidR="00260487" w:rsidRPr="00AC2C5B" w:rsidRDefault="00260487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Klasa :……………………………………………………………………………….………….</w:t>
      </w:r>
    </w:p>
    <w:p w:rsidR="00260487" w:rsidRPr="00AC2C5B" w:rsidRDefault="004554EB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Data urodzenia Uczestnika: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………………………………………………………….………</w:t>
      </w:r>
    </w:p>
    <w:p w:rsidR="00260487" w:rsidRPr="00AC2C5B" w:rsidRDefault="004554EB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Nazwa szkoły: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…………………………………………………………………………….……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br/>
        <w:t>Adres szkoły</w:t>
      </w:r>
      <w:r w:rsidR="00504D18" w:rsidRPr="00AC2C5B">
        <w:rPr>
          <w:rFonts w:ascii="Arial Unicode MS" w:eastAsia="Arial Unicode MS" w:hAnsi="Arial Unicode MS" w:cs="Arial Unicode MS"/>
          <w:color w:val="000000" w:themeColor="text1"/>
        </w:rPr>
        <w:t>,</w:t>
      </w:r>
      <w:r w:rsidR="00EC6E5F" w:rsidRPr="00AC2C5B">
        <w:rPr>
          <w:rFonts w:ascii="Arial Unicode MS" w:eastAsia="Arial Unicode MS" w:hAnsi="Arial Unicode MS" w:cs="Arial Unicode MS"/>
          <w:color w:val="000000" w:themeColor="text1"/>
        </w:rPr>
        <w:t xml:space="preserve"> t</w:t>
      </w:r>
      <w:r w:rsidR="00504D18" w:rsidRPr="00AC2C5B">
        <w:rPr>
          <w:rFonts w:ascii="Arial Unicode MS" w:eastAsia="Arial Unicode MS" w:hAnsi="Arial Unicode MS" w:cs="Arial Unicode MS"/>
          <w:color w:val="000000" w:themeColor="text1"/>
        </w:rPr>
        <w:t xml:space="preserve">elefon, e-mail: </w:t>
      </w:r>
      <w:r w:rsidR="00EC6E5F" w:rsidRPr="00AC2C5B">
        <w:rPr>
          <w:rFonts w:ascii="Arial Unicode MS" w:eastAsia="Arial Unicode MS" w:hAnsi="Arial Unicode MS" w:cs="Arial Unicode MS"/>
          <w:color w:val="000000" w:themeColor="text1"/>
        </w:rPr>
        <w:t>.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……………………………………………………….………</w:t>
      </w:r>
    </w:p>
    <w:p w:rsidR="00EC6E5F" w:rsidRPr="00AC2C5B" w:rsidRDefault="00EC6E5F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……………………………….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…………………………………………………….……….……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</w:rPr>
        <w:br/>
        <w:t>Nazwisko i imię Nauczyciela prowadzącego: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………………………………….….……….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</w:rPr>
        <w:br/>
        <w:t>Poezja : autor/tytuł 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…………………………………………………………………………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t>..</w:t>
      </w:r>
    </w:p>
    <w:p w:rsidR="004554EB" w:rsidRPr="00AC2C5B" w:rsidRDefault="00EC6E5F" w:rsidP="00504D18">
      <w:pPr>
        <w:spacing w:line="360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…………………………………………………………………………………………………..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</w:rPr>
        <w:br/>
        <w:t>Proza : autor/tytuł :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……………………………………………………………………………</w:t>
      </w:r>
    </w:p>
    <w:p w:rsidR="00584C73" w:rsidRDefault="00EC6E5F" w:rsidP="00584C73">
      <w:pPr>
        <w:spacing w:line="276" w:lineRule="auto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t>………………………………………………………………………………………………….</w:t>
      </w:r>
      <w:r w:rsidR="004554EB" w:rsidRPr="00AC2C5B">
        <w:rPr>
          <w:rFonts w:ascii="Arial Unicode MS" w:eastAsia="Arial Unicode MS" w:hAnsi="Arial Unicode MS" w:cs="Arial Unicode MS"/>
          <w:color w:val="000000" w:themeColor="text1"/>
        </w:rPr>
        <w:br/>
      </w:r>
    </w:p>
    <w:p w:rsidR="004554EB" w:rsidRPr="00AC2C5B" w:rsidRDefault="004554EB" w:rsidP="00584C73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b/>
          <w:color w:val="000000" w:themeColor="text1"/>
        </w:rPr>
        <w:t>UWAGA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t>: Należy dołączyć teksty recytowane przez Uczestnika!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br/>
        <w:t xml:space="preserve">Teksty powinny posiadać wyraźnie zakreśloną treść recytowaną. Jeśli 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 xml:space="preserve">tekst 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t>składa się z wybranych zdań lub</w:t>
      </w:r>
      <w:r w:rsidR="00260487" w:rsidRPr="00AC2C5B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AC2C5B">
        <w:rPr>
          <w:rFonts w:ascii="Arial Unicode MS" w:eastAsia="Arial Unicode MS" w:hAnsi="Arial Unicode MS" w:cs="Arial Unicode MS"/>
          <w:color w:val="000000" w:themeColor="text1"/>
        </w:rPr>
        <w:t>fragmentów ze strony książkowej, należy go przepisać i podać właściwą treść recytowaną.</w:t>
      </w:r>
    </w:p>
    <w:p w:rsidR="00584C73" w:rsidRDefault="00584C73" w:rsidP="00260487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</w:rPr>
      </w:pPr>
    </w:p>
    <w:p w:rsidR="00504D18" w:rsidRPr="00AC2C5B" w:rsidRDefault="00584C73" w:rsidP="00584C73">
      <w:p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……………………………………</w:t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</w:r>
      <w:r>
        <w:rPr>
          <w:rFonts w:ascii="Arial Unicode MS" w:eastAsia="Arial Unicode MS" w:hAnsi="Arial Unicode MS" w:cs="Arial Unicode MS"/>
          <w:color w:val="000000" w:themeColor="text1"/>
        </w:rPr>
        <w:tab/>
        <w:t>……………………………………..</w:t>
      </w:r>
    </w:p>
    <w:p w:rsidR="00504D18" w:rsidRDefault="00584C73" w:rsidP="00584C73">
      <w:pPr>
        <w:ind w:firstLine="708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Podpis uczestnika</w:t>
      </w: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 w:rsidRPr="00584C7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  <w:t>data, podpis rodzica lub opiekuna prawnego</w:t>
      </w:r>
    </w:p>
    <w:p w:rsidR="00584C73" w:rsidRDefault="00584C73" w:rsidP="00584C73">
      <w:pPr>
        <w:spacing w:line="276" w:lineRule="auto"/>
        <w:ind w:firstLine="708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</w:p>
    <w:p w:rsidR="00584C73" w:rsidRDefault="00584C73" w:rsidP="00584C73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584C73" w:rsidRDefault="00584C73" w:rsidP="00584C73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584C7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………………………………………</w:t>
      </w:r>
      <w:r w:rsidRPr="00584C7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ab/>
      </w:r>
      <w:r w:rsidRPr="00584C73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…………………………………………</w:t>
      </w:r>
    </w:p>
    <w:p w:rsidR="00584C73" w:rsidRPr="00584C73" w:rsidRDefault="00584C73" w:rsidP="00584C73">
      <w:pPr>
        <w:spacing w:line="276" w:lineRule="auto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Podpis nauczyciela prowadzącego</w:t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ab/>
        <w:t>Pieczątka szkoły</w:t>
      </w:r>
    </w:p>
    <w:p w:rsidR="00612835" w:rsidRPr="00AC2C5B" w:rsidRDefault="00504D18" w:rsidP="00F97BAA">
      <w:pPr>
        <w:rPr>
          <w:rFonts w:ascii="Arial Unicode MS" w:eastAsia="Arial Unicode MS" w:hAnsi="Arial Unicode MS" w:cs="Arial Unicode MS"/>
          <w:color w:val="000000" w:themeColor="text1"/>
        </w:rPr>
      </w:pPr>
      <w:r w:rsidRPr="00AC2C5B">
        <w:rPr>
          <w:rFonts w:ascii="Arial Unicode MS" w:eastAsia="Arial Unicode MS" w:hAnsi="Arial Unicode MS" w:cs="Arial Unicode MS"/>
          <w:color w:val="000000" w:themeColor="text1"/>
        </w:rPr>
        <w:lastRenderedPageBreak/>
        <w:t>Załącznik 2</w:t>
      </w:r>
    </w:p>
    <w:p w:rsidR="00504D18" w:rsidRPr="00AC2C5B" w:rsidRDefault="00504D18" w:rsidP="00504D18">
      <w:pPr>
        <w:spacing w:line="276" w:lineRule="auto"/>
        <w:jc w:val="center"/>
        <w:rPr>
          <w:b/>
          <w:color w:val="000000" w:themeColor="text1"/>
        </w:rPr>
      </w:pPr>
      <w:r w:rsidRPr="00AC2C5B">
        <w:rPr>
          <w:b/>
          <w:color w:val="000000" w:themeColor="text1"/>
        </w:rPr>
        <w:t xml:space="preserve">ZGODA NA PRZETWARZANIE I UDOSTĘPNIANIE DANYCH OSOBOWYCH </w:t>
      </w:r>
    </w:p>
    <w:p w:rsidR="00162CB9" w:rsidRPr="00AC2C5B" w:rsidRDefault="00504D18" w:rsidP="00504D18">
      <w:pPr>
        <w:spacing w:line="276" w:lineRule="auto"/>
        <w:jc w:val="center"/>
        <w:rPr>
          <w:b/>
          <w:color w:val="000000" w:themeColor="text1"/>
        </w:rPr>
      </w:pPr>
      <w:r w:rsidRPr="00AC2C5B">
        <w:rPr>
          <w:b/>
          <w:color w:val="000000" w:themeColor="text1"/>
        </w:rPr>
        <w:t>I WIZERUNKOWYCH</w:t>
      </w:r>
    </w:p>
    <w:p w:rsidR="00EC6E5F" w:rsidRPr="00AC2C5B" w:rsidRDefault="00EC6E5F" w:rsidP="00504D18">
      <w:pPr>
        <w:spacing w:line="276" w:lineRule="auto"/>
        <w:jc w:val="center"/>
        <w:rPr>
          <w:b/>
          <w:color w:val="000000" w:themeColor="text1"/>
        </w:rPr>
      </w:pPr>
    </w:p>
    <w:p w:rsidR="00612835" w:rsidRPr="00AC2C5B" w:rsidRDefault="00612835" w:rsidP="00504D18">
      <w:pPr>
        <w:spacing w:line="276" w:lineRule="auto"/>
        <w:jc w:val="center"/>
        <w:rPr>
          <w:b/>
          <w:color w:val="000000" w:themeColor="text1"/>
        </w:rPr>
      </w:pPr>
    </w:p>
    <w:p w:rsidR="00EC6E5F" w:rsidRPr="00AC2C5B" w:rsidRDefault="00EC6E5F" w:rsidP="00F97BAA">
      <w:pPr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Zgodnie z art.6 ust. 1 lit. a ogólnego Rozporządzenia o ochronie danych osobowych z dnia 27 kwietnia 2016 r. wyrażam zgodę na przetwarzanie danych osobowych mojego dziecka</w:t>
      </w:r>
    </w:p>
    <w:p w:rsidR="00F97BAA" w:rsidRPr="00AC2C5B" w:rsidRDefault="00EC6E5F" w:rsidP="00F97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……………………………………………………………………………</w:t>
      </w:r>
      <w:r w:rsidR="00612835" w:rsidRPr="00AC2C5B">
        <w:rPr>
          <w:color w:val="000000" w:themeColor="text1"/>
          <w:sz w:val="22"/>
          <w:szCs w:val="22"/>
        </w:rPr>
        <w:t>…………………..</w:t>
      </w:r>
      <w:r w:rsidRPr="00AC2C5B">
        <w:rPr>
          <w:color w:val="000000" w:themeColor="text1"/>
          <w:sz w:val="22"/>
          <w:szCs w:val="22"/>
        </w:rPr>
        <w:t>…………..…</w:t>
      </w:r>
    </w:p>
    <w:p w:rsidR="00612835" w:rsidRPr="00AC2C5B" w:rsidRDefault="00612835" w:rsidP="00584C73">
      <w:pPr>
        <w:spacing w:line="360" w:lineRule="auto"/>
        <w:ind w:left="2124" w:firstLine="708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(imię i nazwisko)</w:t>
      </w:r>
    </w:p>
    <w:p w:rsidR="00EC6E5F" w:rsidRPr="00AC2C5B" w:rsidRDefault="00EC6E5F" w:rsidP="00612835">
      <w:pPr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w celu uczestnictwa w Powiatowym Konkursie Recytatorskim Poezji i Prozy Obcojęzycznej, organizowanym przez Gminną Bibliotekę Publiczną – </w:t>
      </w:r>
      <w:proofErr w:type="spellStart"/>
      <w:r w:rsidRPr="00AC2C5B">
        <w:rPr>
          <w:color w:val="000000" w:themeColor="text1"/>
          <w:sz w:val="22"/>
          <w:szCs w:val="22"/>
        </w:rPr>
        <w:t>Kulturotekę</w:t>
      </w:r>
      <w:proofErr w:type="spellEnd"/>
      <w:r w:rsidRPr="00AC2C5B">
        <w:rPr>
          <w:color w:val="000000" w:themeColor="text1"/>
          <w:sz w:val="22"/>
          <w:szCs w:val="22"/>
        </w:rPr>
        <w:t xml:space="preserve"> w Cegłowie. Oświadczam, że zapoznałem się z Klauzulą informacyjną dotyczącą ochrony danych osobowych.</w:t>
      </w:r>
    </w:p>
    <w:p w:rsidR="00EC6E5F" w:rsidRPr="00AC2C5B" w:rsidRDefault="00EC6E5F" w:rsidP="00EC6E5F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:rsidR="00EC6E5F" w:rsidRPr="00AC2C5B" w:rsidRDefault="00EC6E5F" w:rsidP="00584C73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(data i podpis Rodzica/Opiekuna prawnego)</w:t>
      </w:r>
    </w:p>
    <w:p w:rsidR="00EC6E5F" w:rsidRPr="00AC2C5B" w:rsidRDefault="00EC6E5F" w:rsidP="00EC6E5F">
      <w:pPr>
        <w:jc w:val="both"/>
        <w:rPr>
          <w:color w:val="000000" w:themeColor="text1"/>
          <w:sz w:val="22"/>
          <w:szCs w:val="22"/>
        </w:rPr>
      </w:pPr>
    </w:p>
    <w:p w:rsidR="00612835" w:rsidRPr="00AC2C5B" w:rsidRDefault="00612835" w:rsidP="00F97BAA">
      <w:pPr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Zgodnie z art.6 ust. 1 lit. a ogólnego Rozporządzenia o ochronie danych osobowych z dnia 27 kwietnia 2016 r. wyrażam zgodę na przetwarzanie danych osobowych mojego dziecka</w:t>
      </w:r>
    </w:p>
    <w:p w:rsidR="00612835" w:rsidRPr="00AC2C5B" w:rsidRDefault="00612835" w:rsidP="00F97BA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:rsidR="00612835" w:rsidRPr="00AC2C5B" w:rsidRDefault="00612835" w:rsidP="00584C73">
      <w:pPr>
        <w:spacing w:line="360" w:lineRule="auto"/>
        <w:ind w:left="2124" w:firstLine="708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(imię i nazwisko)</w:t>
      </w:r>
    </w:p>
    <w:p w:rsidR="00EC6E5F" w:rsidRPr="00AC2C5B" w:rsidRDefault="00612835" w:rsidP="00612835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w celu budowania pozytywnego wizerunku Gminnej Biblioteki Publicznej – </w:t>
      </w:r>
      <w:proofErr w:type="spellStart"/>
      <w:r w:rsidRPr="00AC2C5B">
        <w:rPr>
          <w:color w:val="000000" w:themeColor="text1"/>
          <w:sz w:val="22"/>
          <w:szCs w:val="22"/>
        </w:rPr>
        <w:t>Kulturoteki</w:t>
      </w:r>
      <w:proofErr w:type="spellEnd"/>
      <w:r w:rsidRPr="00AC2C5B">
        <w:rPr>
          <w:color w:val="000000" w:themeColor="text1"/>
          <w:sz w:val="22"/>
          <w:szCs w:val="22"/>
        </w:rPr>
        <w:t xml:space="preserve"> w Cegłowie.</w:t>
      </w:r>
    </w:p>
    <w:p w:rsidR="00612835" w:rsidRPr="00AC2C5B" w:rsidRDefault="00612835" w:rsidP="00612835">
      <w:pPr>
        <w:jc w:val="both"/>
        <w:rPr>
          <w:color w:val="000000" w:themeColor="text1"/>
          <w:sz w:val="22"/>
          <w:szCs w:val="22"/>
        </w:rPr>
      </w:pPr>
    </w:p>
    <w:p w:rsidR="00612835" w:rsidRPr="00AC2C5B" w:rsidRDefault="00612835" w:rsidP="00612835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612835" w:rsidRPr="00AC2C5B" w:rsidRDefault="00612835" w:rsidP="00584C73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(data i podpis Rodzica/Opiekuna prawnego)</w:t>
      </w:r>
    </w:p>
    <w:p w:rsidR="00612835" w:rsidRPr="00AC2C5B" w:rsidRDefault="00612835" w:rsidP="00612835">
      <w:pPr>
        <w:jc w:val="both"/>
        <w:rPr>
          <w:color w:val="000000" w:themeColor="text1"/>
          <w:sz w:val="22"/>
          <w:szCs w:val="22"/>
        </w:rPr>
      </w:pP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</w:p>
    <w:p w:rsidR="00F97BAA" w:rsidRPr="00AC2C5B" w:rsidRDefault="00F97BAA" w:rsidP="00F97BAA">
      <w:pPr>
        <w:jc w:val="both"/>
        <w:rPr>
          <w:b/>
          <w:color w:val="000000" w:themeColor="text1"/>
          <w:sz w:val="22"/>
          <w:szCs w:val="22"/>
        </w:rPr>
      </w:pPr>
      <w:r w:rsidRPr="00AC2C5B">
        <w:rPr>
          <w:b/>
          <w:color w:val="000000" w:themeColor="text1"/>
          <w:sz w:val="22"/>
          <w:szCs w:val="22"/>
        </w:rPr>
        <w:t>KLAUZULA INFORMACYJNA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1.   Administratorem Pani/Pana danych osobowych jest Gminna Biblioteka Publiczna - </w:t>
      </w:r>
      <w:proofErr w:type="spellStart"/>
      <w:r w:rsidRPr="00AC2C5B">
        <w:rPr>
          <w:color w:val="000000" w:themeColor="text1"/>
          <w:sz w:val="22"/>
          <w:szCs w:val="22"/>
        </w:rPr>
        <w:t>Kulturoteka</w:t>
      </w:r>
      <w:proofErr w:type="spellEnd"/>
      <w:r w:rsidRPr="00AC2C5B">
        <w:rPr>
          <w:color w:val="000000" w:themeColor="text1"/>
          <w:sz w:val="22"/>
          <w:szCs w:val="22"/>
        </w:rPr>
        <w:t xml:space="preserve"> w Cegłowie, ul. Piłsudskiego 22, 05-319 Cegłów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2.  W sprawach z zakresu ochrony danych osobowych mogą Państwo kontaktować się 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z Inspektorem Ochrony Danych pod adresem e-mail: inspektor@cbi24.pl.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3. Dane osobowe będą przetwarzane w celu uczestnictwa w Powiatowym Konkursie Recytatorskim Poezji i Prozy Obcojęzycznej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4. Dane osobowe będą przetwarzane do czasu cofnięcia zgody na przetwarzanie danych osobowych. 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5. Podstawą prawną przetwarzania danych jest art. 6 ust. 1 lit. a) ww. Rozporządzenia. 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6. Odbiorcami Pani/Pana danych będą podmioty, które na podstawie zawartych umów przetwarzają dane osobowe w imieniu Administratora. 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7. Osoba, której dane dotyczą ma prawo do: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- żądania dostępu do danych osobowych oraz ich sprostowania, usunięcia lub ograniczenia przetwarzania danych osobowych.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- wniesienia skargi do organu nadzorczego w przypadku gdy przetwarzanie danych odbywa się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 z naruszeniem przepisów powyższego rozporządzenia tj. Prezesa Urzędu Ochrony Danych Osobowych, ul. Stawki 2, 00-193 Warszawa.</w:t>
      </w:r>
    </w:p>
    <w:p w:rsidR="00F97BAA" w:rsidRPr="00AC2C5B" w:rsidRDefault="00F97BAA" w:rsidP="00F97BAA">
      <w:pPr>
        <w:jc w:val="both"/>
        <w:rPr>
          <w:color w:val="000000" w:themeColor="text1"/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>Podanie danych osobowych jest dobrowolne, przy czym konsekwencją niepodania danych osobowych jest niemożność wzięcia udziału w konkursie.</w:t>
      </w:r>
    </w:p>
    <w:p w:rsidR="00612835" w:rsidRPr="00F97BAA" w:rsidRDefault="00F97BAA" w:rsidP="00612835">
      <w:pPr>
        <w:jc w:val="both"/>
        <w:rPr>
          <w:sz w:val="22"/>
          <w:szCs w:val="22"/>
        </w:rPr>
      </w:pPr>
      <w:r w:rsidRPr="00AC2C5B">
        <w:rPr>
          <w:color w:val="000000" w:themeColor="text1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</w:t>
      </w:r>
      <w:r w:rsidRPr="00F97BAA">
        <w:rPr>
          <w:sz w:val="22"/>
          <w:szCs w:val="22"/>
        </w:rPr>
        <w:t>stanowi a</w:t>
      </w:r>
      <w:r w:rsidR="00FC3F50">
        <w:rPr>
          <w:sz w:val="22"/>
          <w:szCs w:val="22"/>
        </w:rPr>
        <w:t xml:space="preserve">rt. 22 ogólnego rozporządzenia </w:t>
      </w:r>
      <w:r w:rsidRPr="00F97BAA">
        <w:rPr>
          <w:sz w:val="22"/>
          <w:szCs w:val="22"/>
        </w:rPr>
        <w:t xml:space="preserve">o ochronie danych osobowych. </w:t>
      </w:r>
    </w:p>
    <w:sectPr w:rsidR="00612835" w:rsidRPr="00F97BAA" w:rsidSect="00F97BAA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7A" w:rsidRDefault="00E5577A" w:rsidP="00163568">
      <w:r>
        <w:separator/>
      </w:r>
    </w:p>
  </w:endnote>
  <w:endnote w:type="continuationSeparator" w:id="0">
    <w:p w:rsidR="00E5577A" w:rsidRDefault="00E5577A" w:rsidP="001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7A" w:rsidRDefault="00E5577A" w:rsidP="00163568">
      <w:r>
        <w:separator/>
      </w:r>
    </w:p>
  </w:footnote>
  <w:footnote w:type="continuationSeparator" w:id="0">
    <w:p w:rsidR="00E5577A" w:rsidRDefault="00E5577A" w:rsidP="0016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51"/>
    <w:multiLevelType w:val="hybridMultilevel"/>
    <w:tmpl w:val="D53845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966F3B"/>
    <w:multiLevelType w:val="hybridMultilevel"/>
    <w:tmpl w:val="D7042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B6E07"/>
    <w:multiLevelType w:val="hybridMultilevel"/>
    <w:tmpl w:val="FE2EB720"/>
    <w:lvl w:ilvl="0" w:tplc="FFC02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7988"/>
    <w:multiLevelType w:val="hybridMultilevel"/>
    <w:tmpl w:val="72220CAA"/>
    <w:lvl w:ilvl="0" w:tplc="3CB8C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2CF2"/>
    <w:multiLevelType w:val="hybridMultilevel"/>
    <w:tmpl w:val="838CFE52"/>
    <w:lvl w:ilvl="0" w:tplc="B632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E2FF3"/>
    <w:multiLevelType w:val="hybridMultilevel"/>
    <w:tmpl w:val="6F5697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5CD7188"/>
    <w:multiLevelType w:val="hybridMultilevel"/>
    <w:tmpl w:val="57749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56DAB"/>
    <w:multiLevelType w:val="hybridMultilevel"/>
    <w:tmpl w:val="5B0A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B7AEF"/>
    <w:multiLevelType w:val="hybridMultilevel"/>
    <w:tmpl w:val="DDAC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C6823"/>
    <w:multiLevelType w:val="hybridMultilevel"/>
    <w:tmpl w:val="29DE8078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>
    <w:nsid w:val="773E48D1"/>
    <w:multiLevelType w:val="hybridMultilevel"/>
    <w:tmpl w:val="92B4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2"/>
    <w:rsid w:val="000D36C8"/>
    <w:rsid w:val="00162CB9"/>
    <w:rsid w:val="00163568"/>
    <w:rsid w:val="00186C99"/>
    <w:rsid w:val="001A7EA9"/>
    <w:rsid w:val="00260487"/>
    <w:rsid w:val="0027020C"/>
    <w:rsid w:val="004554EB"/>
    <w:rsid w:val="00504D18"/>
    <w:rsid w:val="005831B9"/>
    <w:rsid w:val="00584C73"/>
    <w:rsid w:val="00612835"/>
    <w:rsid w:val="00720922"/>
    <w:rsid w:val="008B71EF"/>
    <w:rsid w:val="008F0278"/>
    <w:rsid w:val="00954C08"/>
    <w:rsid w:val="00A133FB"/>
    <w:rsid w:val="00A50D15"/>
    <w:rsid w:val="00A72FEB"/>
    <w:rsid w:val="00AC2C5B"/>
    <w:rsid w:val="00C605B9"/>
    <w:rsid w:val="00E5577A"/>
    <w:rsid w:val="00EC6E5F"/>
    <w:rsid w:val="00F97BAA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1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1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9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1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1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@bibliotekaceg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</dc:creator>
  <cp:lastModifiedBy>dyrektor</cp:lastModifiedBy>
  <cp:revision>6</cp:revision>
  <cp:lastPrinted>2022-05-16T13:56:00Z</cp:lastPrinted>
  <dcterms:created xsi:type="dcterms:W3CDTF">2022-04-25T12:32:00Z</dcterms:created>
  <dcterms:modified xsi:type="dcterms:W3CDTF">2022-05-26T15:00:00Z</dcterms:modified>
</cp:coreProperties>
</file>